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5472C" w14:textId="572B684C" w:rsidR="004D7843" w:rsidRDefault="00DA37EA" w:rsidP="00DA37EA">
      <w:pPr>
        <w:jc w:val="right"/>
      </w:pPr>
      <w:r>
        <w:t>February 7</w:t>
      </w:r>
      <w:r w:rsidRPr="00DA37EA">
        <w:rPr>
          <w:vertAlign w:val="superscript"/>
        </w:rPr>
        <w:t>th</w:t>
      </w:r>
      <w:r>
        <w:t>, 2020</w:t>
      </w:r>
    </w:p>
    <w:p w14:paraId="374D0BE5" w14:textId="7A988134" w:rsidR="00DA37EA" w:rsidRDefault="00DA37EA" w:rsidP="009925AB">
      <w:pPr>
        <w:pStyle w:val="NoSpacing"/>
      </w:pPr>
      <w:r>
        <w:t>The Sanborn Electric and Telecommunications Board met on Friday, February 7</w:t>
      </w:r>
      <w:r w:rsidRPr="00DA37EA">
        <w:rPr>
          <w:vertAlign w:val="superscript"/>
        </w:rPr>
        <w:t>th</w:t>
      </w:r>
      <w:r>
        <w:t xml:space="preserve">, 2020 at the Sanborn City Hall for a special meeting.  Board President Josh Rydberg called the meeting to order at 7:00 am with the following board members present: Josh Rydberg, Terry Boelter, and Rick </w:t>
      </w:r>
      <w:proofErr w:type="spellStart"/>
      <w:r>
        <w:t>Maranell</w:t>
      </w:r>
      <w:proofErr w:type="spellEnd"/>
      <w:r>
        <w:t xml:space="preserve">.  </w:t>
      </w:r>
      <w:proofErr w:type="gramStart"/>
      <w:r>
        <w:t>Also</w:t>
      </w:r>
      <w:proofErr w:type="gramEnd"/>
      <w:r>
        <w:t xml:space="preserve"> present: Jim </w:t>
      </w:r>
      <w:proofErr w:type="spellStart"/>
      <w:r>
        <w:t>Zeutenhorst</w:t>
      </w:r>
      <w:proofErr w:type="spellEnd"/>
      <w:r>
        <w:t xml:space="preserve">.  </w:t>
      </w:r>
    </w:p>
    <w:p w14:paraId="47A1AA9A" w14:textId="411937A5" w:rsidR="00DA37EA" w:rsidRDefault="00DA37EA" w:rsidP="00DA37EA"/>
    <w:p w14:paraId="7F787C1F" w14:textId="64792C43" w:rsidR="00DA37EA" w:rsidRDefault="00DA37EA" w:rsidP="009925AB">
      <w:pPr>
        <w:pStyle w:val="NoSpacing"/>
      </w:pPr>
      <w:r>
        <w:t xml:space="preserve">President Rydberg announced that this was the time and place to hold a public hearing on the Letting of Bids and Proposed Plans and Specifications, an form of contract for furnishing 67/12.47 KV Power transformer for Sanborn Municipal Utilities, Sanborn, Iowa, and the taking of bids for furnishing such equipment.  Rydberg asked the City Administrator if any objections or comments had been </w:t>
      </w:r>
      <w:r w:rsidR="00AD0F8F">
        <w:t xml:space="preserve">submitted, there were none.  Rydberg asked those present for any comments or objections, none were made.  Whereupon, Rydberg declared the public hearing closed.  </w:t>
      </w:r>
    </w:p>
    <w:p w14:paraId="17A3FAA2" w14:textId="08D2C8BC" w:rsidR="00AD0F8F" w:rsidRDefault="00AD0F8F" w:rsidP="00DA37EA"/>
    <w:p w14:paraId="1FF6A2B5" w14:textId="769C5CED" w:rsidR="009925AB" w:rsidRDefault="00AD0F8F" w:rsidP="009925AB">
      <w:pPr>
        <w:pStyle w:val="NoSpacing"/>
      </w:pPr>
      <w:proofErr w:type="spellStart"/>
      <w:r>
        <w:t>Maranell</w:t>
      </w:r>
      <w:proofErr w:type="spellEnd"/>
      <w:r>
        <w:t xml:space="preserve"> introduced Resolution #2020-03 “A RESOLUTION FINALLY APPROVING AND CONFIRMING PLANS AND SPECIFICATIONS, FORM OF CONTRACT AND ESTIMATE OF COST FOR THE NEW TRANSFORMER AT THE ELECTRIC SUBSTATION, AND WORK INCIDENTAL THERETO” and moved the same be adopted. Seconded by Boelter, </w:t>
      </w:r>
      <w:r w:rsidR="009925AB">
        <w:t xml:space="preserve">and upon the roll being called, the following named members of the board voted: </w:t>
      </w:r>
    </w:p>
    <w:p w14:paraId="67A5E668" w14:textId="6D22ECF7" w:rsidR="009925AB" w:rsidRDefault="009925AB" w:rsidP="009925AB">
      <w:pPr>
        <w:pStyle w:val="NoSpacing"/>
      </w:pPr>
      <w:r>
        <w:t xml:space="preserve">AYES: Rydberg, </w:t>
      </w:r>
      <w:proofErr w:type="spellStart"/>
      <w:r>
        <w:t>Maranell</w:t>
      </w:r>
      <w:proofErr w:type="spellEnd"/>
      <w:r>
        <w:t>, Boelter</w:t>
      </w:r>
    </w:p>
    <w:p w14:paraId="6FE9A7CE" w14:textId="1E09889F" w:rsidR="009925AB" w:rsidRDefault="009925AB" w:rsidP="009925AB">
      <w:pPr>
        <w:pStyle w:val="NoSpacing"/>
      </w:pPr>
      <w:r>
        <w:t>NAYES: None</w:t>
      </w:r>
    </w:p>
    <w:p w14:paraId="6ECAEF4F" w14:textId="755654CA" w:rsidR="009925AB" w:rsidRDefault="009925AB" w:rsidP="009925AB">
      <w:pPr>
        <w:pStyle w:val="NoSpacing"/>
      </w:pPr>
      <w:r>
        <w:t>Motion carried 3-0.</w:t>
      </w:r>
    </w:p>
    <w:p w14:paraId="0BFFB582" w14:textId="6BE2F3E5" w:rsidR="009925AB" w:rsidRDefault="009925AB" w:rsidP="009925AB">
      <w:pPr>
        <w:pStyle w:val="NoSpacing"/>
      </w:pPr>
    </w:p>
    <w:p w14:paraId="7CB396D1" w14:textId="10ADCF3B" w:rsidR="009925AB" w:rsidRDefault="009925AB" w:rsidP="009925AB">
      <w:pPr>
        <w:pStyle w:val="NoSpacing"/>
      </w:pPr>
    </w:p>
    <w:p w14:paraId="76F3D549" w14:textId="3231A5A5" w:rsidR="009925AB" w:rsidRDefault="009925AB" w:rsidP="009925AB">
      <w:pPr>
        <w:pStyle w:val="NoSpacing"/>
      </w:pPr>
      <w:r>
        <w:t xml:space="preserve">Boelter introduced </w:t>
      </w:r>
      <w:r w:rsidR="00972515">
        <w:t xml:space="preserve">Resolution #2020-04 “A RESOLUTION AWARDING CONTRACT FOR THE NEW TRANSFORMER AT THE ELECTRIC SUBSTATION, AND WORK INCIDENTAL THERETO” and moved the same be adopted.  Seconded by </w:t>
      </w:r>
      <w:proofErr w:type="spellStart"/>
      <w:r w:rsidR="00972515">
        <w:t>Maranell</w:t>
      </w:r>
      <w:proofErr w:type="spellEnd"/>
      <w:r w:rsidR="00972515">
        <w:t>, and upon the roll being called, the following named members of the board voted:</w:t>
      </w:r>
    </w:p>
    <w:p w14:paraId="35AC6E0A" w14:textId="6A7CDC52" w:rsidR="00972515" w:rsidRDefault="00972515" w:rsidP="009925AB">
      <w:pPr>
        <w:pStyle w:val="NoSpacing"/>
      </w:pPr>
      <w:r>
        <w:t xml:space="preserve">AYES: Rydberg, </w:t>
      </w:r>
      <w:proofErr w:type="spellStart"/>
      <w:r>
        <w:t>Maranell</w:t>
      </w:r>
      <w:proofErr w:type="spellEnd"/>
      <w:r>
        <w:t>, Boelter</w:t>
      </w:r>
    </w:p>
    <w:p w14:paraId="531D21E9" w14:textId="094D4E7C" w:rsidR="00972515" w:rsidRDefault="00972515" w:rsidP="009925AB">
      <w:pPr>
        <w:pStyle w:val="NoSpacing"/>
      </w:pPr>
      <w:r>
        <w:t>NAYES: None</w:t>
      </w:r>
    </w:p>
    <w:p w14:paraId="75C89DFF" w14:textId="130F25CA" w:rsidR="00972515" w:rsidRDefault="00972515" w:rsidP="009925AB">
      <w:pPr>
        <w:pStyle w:val="NoSpacing"/>
      </w:pPr>
      <w:r>
        <w:t>Motion carried 3-0.</w:t>
      </w:r>
    </w:p>
    <w:p w14:paraId="47296969" w14:textId="1ABDAF5F" w:rsidR="00972515" w:rsidRDefault="00972515" w:rsidP="009925AB">
      <w:pPr>
        <w:pStyle w:val="NoSpacing"/>
      </w:pPr>
    </w:p>
    <w:p w14:paraId="37F294A1" w14:textId="77777777" w:rsidR="00972515" w:rsidRDefault="00972515" w:rsidP="009925AB">
      <w:pPr>
        <w:pStyle w:val="NoSpacing"/>
      </w:pPr>
    </w:p>
    <w:p w14:paraId="632547CB" w14:textId="5CC98482" w:rsidR="00972515" w:rsidRDefault="00972515" w:rsidP="009925AB">
      <w:pPr>
        <w:pStyle w:val="NoSpacing"/>
      </w:pPr>
      <w:r>
        <w:t>The next regularly scheduled Electric and Telecommunications board meeting will be held on Wednesday, February 26</w:t>
      </w:r>
      <w:r w:rsidRPr="00972515">
        <w:rPr>
          <w:vertAlign w:val="superscript"/>
        </w:rPr>
        <w:t>th</w:t>
      </w:r>
      <w:r>
        <w:t xml:space="preserve"> at 7:00 a.m.</w:t>
      </w:r>
    </w:p>
    <w:p w14:paraId="3E448B18" w14:textId="77777777" w:rsidR="00972515" w:rsidRDefault="00972515" w:rsidP="009925AB">
      <w:pPr>
        <w:pStyle w:val="NoSpacing"/>
      </w:pPr>
    </w:p>
    <w:p w14:paraId="628B5B25" w14:textId="77777777" w:rsidR="00972515" w:rsidRDefault="00972515" w:rsidP="009925AB">
      <w:pPr>
        <w:pStyle w:val="NoSpacing"/>
      </w:pPr>
    </w:p>
    <w:p w14:paraId="79FD9B43" w14:textId="0CC36ABE" w:rsidR="00972515" w:rsidRDefault="00972515" w:rsidP="009925AB">
      <w:pPr>
        <w:pStyle w:val="NoSpacing"/>
      </w:pPr>
      <w:r>
        <w:t xml:space="preserve">There being no further business to come before the board, Motion </w:t>
      </w:r>
      <w:proofErr w:type="spellStart"/>
      <w:r>
        <w:t>Maranell</w:t>
      </w:r>
      <w:proofErr w:type="spellEnd"/>
      <w:r>
        <w:t>, seconded by Boelter to adjourn at 7:35 a.m.  Motion carried 3-0.</w:t>
      </w:r>
    </w:p>
    <w:p w14:paraId="3FE2AB5A" w14:textId="75D47B9A" w:rsidR="00972515" w:rsidRDefault="00972515" w:rsidP="009925AB">
      <w:pPr>
        <w:pStyle w:val="NoSpacing"/>
      </w:pPr>
    </w:p>
    <w:p w14:paraId="7396AFF7" w14:textId="76E97BA8" w:rsidR="00972515" w:rsidRDefault="00972515" w:rsidP="009925AB">
      <w:pPr>
        <w:pStyle w:val="NoSpacing"/>
      </w:pPr>
    </w:p>
    <w:p w14:paraId="7639CFA5" w14:textId="22DFD146" w:rsidR="00972515" w:rsidRDefault="00972515" w:rsidP="009925AB">
      <w:pPr>
        <w:pStyle w:val="NoSpacing"/>
      </w:pPr>
    </w:p>
    <w:p w14:paraId="7F6C264B" w14:textId="1520EB62" w:rsidR="00972515" w:rsidRDefault="00972515" w:rsidP="00972515">
      <w:pPr>
        <w:pStyle w:val="NoSpacing"/>
        <w:jc w:val="right"/>
      </w:pPr>
      <w:r>
        <w:t>__________________________________________</w:t>
      </w:r>
    </w:p>
    <w:p w14:paraId="2AF2CB38" w14:textId="4BB2EDE9" w:rsidR="00972515" w:rsidRDefault="00972515" w:rsidP="00972515">
      <w:pPr>
        <w:pStyle w:val="NoSpacing"/>
      </w:pPr>
      <w:r>
        <w:t xml:space="preserve">                                                                                                         </w:t>
      </w:r>
      <w:bookmarkStart w:id="0" w:name="_GoBack"/>
      <w:bookmarkEnd w:id="0"/>
      <w:r>
        <w:t>Terry Boelter, DDS Secretary of Board</w:t>
      </w:r>
    </w:p>
    <w:p w14:paraId="40ED31CA" w14:textId="77777777" w:rsidR="009925AB" w:rsidRDefault="009925AB" w:rsidP="009925AB"/>
    <w:sectPr w:rsidR="009925AB" w:rsidSect="0097251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7EA"/>
    <w:rsid w:val="006B687A"/>
    <w:rsid w:val="00755DDB"/>
    <w:rsid w:val="00972515"/>
    <w:rsid w:val="009925AB"/>
    <w:rsid w:val="00AD0F8F"/>
    <w:rsid w:val="00DA3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15E87"/>
  <w15:chartTrackingRefBased/>
  <w15:docId w15:val="{9F6272CD-47A7-4C4D-93A8-AE89EED1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25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Clerk</dc:creator>
  <cp:keywords/>
  <dc:description/>
  <cp:lastModifiedBy>Deputy Clerk</cp:lastModifiedBy>
  <cp:revision>2</cp:revision>
  <cp:lastPrinted>2020-02-10T14:56:00Z</cp:lastPrinted>
  <dcterms:created xsi:type="dcterms:W3CDTF">2020-02-10T14:17:00Z</dcterms:created>
  <dcterms:modified xsi:type="dcterms:W3CDTF">2020-02-10T14:56:00Z</dcterms:modified>
</cp:coreProperties>
</file>