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5DBBA0E8" w:rsidR="00F9474D" w:rsidRDefault="00BF6935">
      <w:pPr>
        <w:spacing w:after="0" w:line="259" w:lineRule="auto"/>
        <w:ind w:left="0" w:firstLine="0"/>
        <w:jc w:val="right"/>
      </w:pPr>
      <w:r>
        <w:t>December 27,</w:t>
      </w:r>
      <w:r w:rsidR="00AE75A1">
        <w:t xml:space="preserve"> </w:t>
      </w:r>
      <w:r w:rsidR="0039782B">
        <w:t>202</w:t>
      </w:r>
      <w:r w:rsidR="00256AB5">
        <w:t>3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1823219F" w14:textId="77777777" w:rsidR="00D83291" w:rsidRDefault="00366388" w:rsidP="00D83291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4736CF59" w14:textId="411EE60B" w:rsidR="00D83291" w:rsidRDefault="00BF6935" w:rsidP="00D83291">
      <w:pPr>
        <w:spacing w:after="26"/>
        <w:ind w:left="-5" w:right="28"/>
      </w:pPr>
      <w:r>
        <w:t>December 27</w:t>
      </w:r>
      <w:r w:rsidR="005B57B7">
        <w:t>, 2023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</w:t>
      </w:r>
      <w:r w:rsidR="00D055A4">
        <w:t>s</w:t>
      </w:r>
      <w:r w:rsidR="00366388">
        <w:t xml:space="preserve"> present:</w:t>
      </w:r>
      <w:r w:rsidR="00734A14">
        <w:t xml:space="preserve"> </w:t>
      </w:r>
      <w:r w:rsidR="00F678C6">
        <w:t>Josh Rydberg</w:t>
      </w:r>
      <w:r>
        <w:t xml:space="preserve"> and Rick Maranell. </w:t>
      </w:r>
      <w:r w:rsidR="008156DD">
        <w:t xml:space="preserve"> </w:t>
      </w:r>
      <w:r w:rsidR="00D83291">
        <w:t>Board members</w:t>
      </w:r>
      <w:r>
        <w:t xml:space="preserve"> </w:t>
      </w:r>
      <w:r w:rsidR="00D055A4">
        <w:t>absent: Terry Boelter.</w:t>
      </w:r>
    </w:p>
    <w:p w14:paraId="01F1E967" w14:textId="44AA437A" w:rsidR="00F9474D" w:rsidRDefault="00D83291" w:rsidP="00D83291">
      <w:pPr>
        <w:spacing w:after="26"/>
        <w:ind w:left="-5" w:right="28"/>
      </w:pPr>
      <w:proofErr w:type="gramStart"/>
      <w:r>
        <w:t>Others</w:t>
      </w:r>
      <w:proofErr w:type="gramEnd"/>
      <w:r>
        <w:t xml:space="preserve">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384CD1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67144F3D" w:rsidR="00F9474D" w:rsidRDefault="00366388">
      <w:pPr>
        <w:ind w:left="-5" w:right="28"/>
      </w:pPr>
      <w:r>
        <w:t>Motion</w:t>
      </w:r>
      <w:r w:rsidR="0042339E">
        <w:t xml:space="preserve"> </w:t>
      </w:r>
      <w:r w:rsidR="00D055A4">
        <w:t>Maranell</w:t>
      </w:r>
      <w:r w:rsidR="005B57B7">
        <w:t xml:space="preserve">, seconded by </w:t>
      </w:r>
      <w:r w:rsidR="00D055A4">
        <w:t>Rydberg</w:t>
      </w:r>
      <w:r w:rsidR="005B57B7">
        <w:t xml:space="preserve"> </w:t>
      </w:r>
      <w:r w:rsidR="0018031C">
        <w:t>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D055A4">
        <w:t>2</w:t>
      </w:r>
      <w:r>
        <w:t xml:space="preserve">-0. </w:t>
      </w:r>
    </w:p>
    <w:p w14:paraId="2D4B5B75" w14:textId="77777777" w:rsidR="00F73348" w:rsidRPr="00384CD1" w:rsidRDefault="00F73348" w:rsidP="0010503A">
      <w:pPr>
        <w:ind w:left="0" w:right="28" w:firstLine="0"/>
        <w:rPr>
          <w:szCs w:val="20"/>
        </w:rPr>
      </w:pPr>
    </w:p>
    <w:p w14:paraId="49BE97B9" w14:textId="443AA1E8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055A4">
        <w:t>Maranell,</w:t>
      </w:r>
      <w:r w:rsidR="00206B10">
        <w:t xml:space="preserve"> seconded by</w:t>
      </w:r>
      <w:r w:rsidR="00B928BB">
        <w:t xml:space="preserve"> </w:t>
      </w:r>
      <w:r w:rsidR="00D055A4">
        <w:t>Rydberg</w:t>
      </w:r>
      <w:r w:rsidR="006D2F6F">
        <w:t xml:space="preserve"> </w:t>
      </w:r>
      <w:r w:rsidR="00206B10">
        <w:t>to approve the</w:t>
      </w:r>
      <w:r w:rsidR="00AA08A3">
        <w:t xml:space="preserve"> minutes of the </w:t>
      </w:r>
      <w:r w:rsidR="00BF6935">
        <w:t>November 29</w:t>
      </w:r>
      <w:r w:rsidR="005B57B7">
        <w:t>,</w:t>
      </w:r>
      <w:r w:rsidR="006213DA">
        <w:t xml:space="preserve"> 2023</w:t>
      </w:r>
      <w:r w:rsidR="00AA08A3">
        <w:t xml:space="preserve">, </w:t>
      </w:r>
    </w:p>
    <w:p w14:paraId="46656568" w14:textId="43603C5E" w:rsidR="00AA08A3" w:rsidRDefault="00AA08A3" w:rsidP="0010503A">
      <w:pPr>
        <w:ind w:left="0" w:right="28" w:firstLine="0"/>
      </w:pPr>
      <w:r>
        <w:t xml:space="preserve">Board Meeting.  Motion carried </w:t>
      </w:r>
      <w:r w:rsidR="00D055A4">
        <w:t>2</w:t>
      </w:r>
      <w:r>
        <w:t>-0.</w:t>
      </w:r>
    </w:p>
    <w:p w14:paraId="2BF4A4D8" w14:textId="77777777" w:rsidR="00AA08A3" w:rsidRPr="00384CD1" w:rsidRDefault="00AA08A3" w:rsidP="0010503A">
      <w:pPr>
        <w:ind w:left="0" w:right="28" w:firstLine="0"/>
        <w:rPr>
          <w:szCs w:val="20"/>
        </w:rPr>
      </w:pPr>
    </w:p>
    <w:p w14:paraId="120AABDE" w14:textId="3248E7F3" w:rsidR="00C81ACE" w:rsidRDefault="00AA08A3" w:rsidP="0010503A">
      <w:pPr>
        <w:ind w:left="0" w:right="28" w:firstLine="0"/>
      </w:pPr>
      <w:r>
        <w:t xml:space="preserve">Motion </w:t>
      </w:r>
      <w:r w:rsidR="005D37CB">
        <w:t>Maranell</w:t>
      </w:r>
      <w:r w:rsidR="005B57B7">
        <w:t xml:space="preserve">, </w:t>
      </w:r>
      <w:r>
        <w:t>seconded by</w:t>
      </w:r>
      <w:r w:rsidR="00D43396">
        <w:t xml:space="preserve"> </w:t>
      </w:r>
      <w:r w:rsidR="005D37CB">
        <w:t>Rydberg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7202AD23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5D37CB">
        <w:t>2</w:t>
      </w:r>
      <w:r>
        <w:t>-0.</w:t>
      </w:r>
    </w:p>
    <w:p w14:paraId="09E55523" w14:textId="77777777" w:rsidR="0009457D" w:rsidRDefault="0009457D" w:rsidP="0010503A">
      <w:pPr>
        <w:ind w:left="0" w:right="28" w:firstLine="0"/>
      </w:pPr>
    </w:p>
    <w:p w14:paraId="1A41B161" w14:textId="77777777" w:rsidR="0009457D" w:rsidRDefault="0009457D" w:rsidP="0010503A">
      <w:pPr>
        <w:ind w:left="0" w:right="28" w:firstLine="0"/>
      </w:pPr>
    </w:p>
    <w:tbl>
      <w:tblPr>
        <w:tblW w:w="10945" w:type="dxa"/>
        <w:tblInd w:w="-931" w:type="dxa"/>
        <w:tblLook w:val="04A0" w:firstRow="1" w:lastRow="0" w:firstColumn="1" w:lastColumn="0" w:noHBand="0" w:noVBand="1"/>
      </w:tblPr>
      <w:tblGrid>
        <w:gridCol w:w="316"/>
        <w:gridCol w:w="3157"/>
        <w:gridCol w:w="6027"/>
        <w:gridCol w:w="1445"/>
      </w:tblGrid>
      <w:tr w:rsidR="00A61D3A" w:rsidRPr="00A61D3A" w14:paraId="27C2183E" w14:textId="77777777" w:rsidTr="00A61D3A">
        <w:trPr>
          <w:trHeight w:val="294"/>
        </w:trPr>
        <w:tc>
          <w:tcPr>
            <w:tcW w:w="10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852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6"/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A61D3A" w:rsidRPr="00A61D3A" w14:paraId="25C8D6E6" w14:textId="77777777" w:rsidTr="00A61D3A">
        <w:trPr>
          <w:trHeight w:val="272"/>
        </w:trPr>
        <w:tc>
          <w:tcPr>
            <w:tcW w:w="10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28D6E4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- 12-27-2023</w:t>
            </w:r>
          </w:p>
        </w:tc>
      </w:tr>
      <w:tr w:rsidR="00A61D3A" w:rsidRPr="00A61D3A" w14:paraId="5E42520D" w14:textId="77777777" w:rsidTr="00A61D3A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08E0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29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37A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2EE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1D3A" w:rsidRPr="00A61D3A" w14:paraId="177353A2" w14:textId="77777777" w:rsidTr="00A61D3A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A4A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BA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D762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9289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A61D3A" w:rsidRPr="00A61D3A" w14:paraId="1671825E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3AB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95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610 Depot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F4C3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6F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$89.40 </w:t>
            </w:r>
          </w:p>
        </w:tc>
      </w:tr>
      <w:tr w:rsidR="00A61D3A" w:rsidRPr="00A61D3A" w14:paraId="72903FDA" w14:textId="77777777" w:rsidTr="00A61D3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190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FDC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Alons</w:t>
            </w:r>
            <w:proofErr w:type="spellEnd"/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, Gerald &amp; Deb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23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New construction incentive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7B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$2,500.00 </w:t>
            </w:r>
          </w:p>
        </w:tc>
      </w:tr>
      <w:tr w:rsidR="00A61D3A" w:rsidRPr="00A61D3A" w14:paraId="064C89C6" w14:textId="77777777" w:rsidTr="00A61D3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8F60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F0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Boelter, Dr. Terry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98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Board of Trustees - 2023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63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$275.00 </w:t>
            </w:r>
          </w:p>
        </w:tc>
      </w:tr>
      <w:tr w:rsidR="00A61D3A" w:rsidRPr="00A61D3A" w14:paraId="5434AE88" w14:textId="77777777" w:rsidTr="00A61D3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173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23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Border States Industries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DC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Outside services, Inventory, Distribution Maint.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E0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$1,211.72 </w:t>
            </w:r>
          </w:p>
        </w:tc>
      </w:tr>
      <w:tr w:rsidR="00A61D3A" w:rsidRPr="00A61D3A" w14:paraId="515407F0" w14:textId="77777777" w:rsidTr="00A61D3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73A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4B6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36D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City Hall bills split for November 2023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052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$5,259.95 </w:t>
            </w:r>
          </w:p>
        </w:tc>
      </w:tr>
      <w:tr w:rsidR="00A61D3A" w:rsidRPr="00A61D3A" w14:paraId="00B997A8" w14:textId="77777777" w:rsidTr="00A61D3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6D5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C5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61D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Outside services - electric generation study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DE94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$3,796.00 </w:t>
            </w:r>
          </w:p>
        </w:tc>
      </w:tr>
      <w:tr w:rsidR="00A61D3A" w:rsidRPr="00A61D3A" w14:paraId="386AA114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AAD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89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F7C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943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$5,854.60 </w:t>
            </w:r>
          </w:p>
        </w:tc>
      </w:tr>
      <w:tr w:rsidR="00A61D3A" w:rsidRPr="00A61D3A" w14:paraId="018D31AA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E5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E479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Enger, Don &amp; Pat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F7C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New construction incentive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1B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$2,500.00 </w:t>
            </w:r>
          </w:p>
        </w:tc>
      </w:tr>
      <w:tr w:rsidR="00A61D3A" w:rsidRPr="00A61D3A" w14:paraId="757837A9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F6F0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72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IMFOA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A4D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Membership - Michelle Vos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1F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$50.00 </w:t>
            </w:r>
          </w:p>
        </w:tc>
      </w:tr>
      <w:tr w:rsidR="00A61D3A" w:rsidRPr="00A61D3A" w14:paraId="3AFAC202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45E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45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1C8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Sales Tax for November 2023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5EF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$6,502.46 </w:t>
            </w:r>
          </w:p>
        </w:tc>
      </w:tr>
      <w:tr w:rsidR="00A61D3A" w:rsidRPr="00A61D3A" w14:paraId="5812CC08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9AD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362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C09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70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A61D3A" w:rsidRPr="00A61D3A" w14:paraId="522A1F6B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3A5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7AA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Iowa Utilities Board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224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IUB &amp; OCA direct assessment (7/1/23 - 9/30/23)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DEF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$949.55 </w:t>
            </w:r>
          </w:p>
        </w:tc>
      </w:tr>
      <w:tr w:rsidR="00A61D3A" w:rsidRPr="00A61D3A" w14:paraId="288598A4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3CB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011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8334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November wages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566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$5,615.72 </w:t>
            </w:r>
          </w:p>
        </w:tc>
      </w:tr>
      <w:tr w:rsidR="00A61D3A" w:rsidRPr="00A61D3A" w14:paraId="3DD74767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A2A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054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Maranell, Rick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EE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Board of Trustees - 2023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730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A61D3A" w:rsidRPr="00A61D3A" w14:paraId="31665A9D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188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24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27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Meeting publications, Budget estimate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0C73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$202.48 </w:t>
            </w:r>
          </w:p>
        </w:tc>
      </w:tr>
      <w:tr w:rsidR="00A61D3A" w:rsidRPr="00A61D3A" w14:paraId="5964F000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13C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6B7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56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C69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$84,333.91 </w:t>
            </w:r>
          </w:p>
        </w:tc>
      </w:tr>
      <w:tr w:rsidR="00A61D3A" w:rsidRPr="00A61D3A" w14:paraId="42BD21C2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1143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E1F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Office of Auditor of State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F4D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Filing fee - 2022 Fiscal Year Audit Report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8D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$250.00 </w:t>
            </w:r>
          </w:p>
        </w:tc>
      </w:tr>
      <w:tr w:rsidR="00A61D3A" w:rsidRPr="00A61D3A" w14:paraId="796FDDB8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D4C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FD8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Rydberg, Josh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46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Board of Trustees - 2023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3A9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A61D3A" w:rsidRPr="00A61D3A" w14:paraId="5FC67EF6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D4A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6D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Sanborn Chamber of Commerce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B1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Chamber Dollars - gifts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3C3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$1,800.00 </w:t>
            </w:r>
          </w:p>
        </w:tc>
      </w:tr>
      <w:tr w:rsidR="00A61D3A" w:rsidRPr="00A61D3A" w14:paraId="2669D379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9C60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62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Sanborn Chamber of Commerce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0F0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2024 Membership dues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69F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$125.00 </w:t>
            </w:r>
          </w:p>
        </w:tc>
      </w:tr>
      <w:tr w:rsidR="00A61D3A" w:rsidRPr="00A61D3A" w14:paraId="55633554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842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92AD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DC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A6A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A61D3A" w:rsidRPr="00A61D3A" w14:paraId="0DED8A21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AE22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74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30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51A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$775.31 </w:t>
            </w:r>
          </w:p>
        </w:tc>
      </w:tr>
      <w:tr w:rsidR="00A61D3A" w:rsidRPr="00A61D3A" w14:paraId="5F0A7172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BD4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037D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C353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3D1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$626.92 </w:t>
            </w:r>
          </w:p>
        </w:tc>
      </w:tr>
      <w:tr w:rsidR="00A61D3A" w:rsidRPr="00A61D3A" w14:paraId="3E1E1AF9" w14:textId="77777777" w:rsidTr="00A61D3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174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CC9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EB7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A12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$292.44 </w:t>
            </w:r>
          </w:p>
        </w:tc>
      </w:tr>
      <w:tr w:rsidR="00A61D3A" w:rsidRPr="00A61D3A" w14:paraId="70D47009" w14:textId="77777777" w:rsidTr="00A61D3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926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725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C6F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Plant maint., Distribution maint.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E5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$730.60 </w:t>
            </w:r>
          </w:p>
        </w:tc>
      </w:tr>
      <w:tr w:rsidR="00A61D3A" w:rsidRPr="00A61D3A" w14:paraId="3B47F770" w14:textId="77777777" w:rsidTr="00A61D3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F7B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76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989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6B0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$25,434.47 </w:t>
            </w:r>
          </w:p>
        </w:tc>
      </w:tr>
      <w:tr w:rsidR="00A61D3A" w:rsidRPr="00A61D3A" w14:paraId="38E24BAF" w14:textId="77777777" w:rsidTr="00A61D3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53E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E64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4D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6D4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$150,400.53 </w:t>
            </w:r>
          </w:p>
        </w:tc>
      </w:tr>
      <w:tr w:rsidR="00A61D3A" w:rsidRPr="00A61D3A" w14:paraId="4E36EAD1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3AF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C6A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0C52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983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1D3A" w:rsidRPr="00A61D3A" w14:paraId="3D72C489" w14:textId="77777777" w:rsidTr="00A61D3A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2B4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AE2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95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E9B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1D3A" w:rsidRPr="00A61D3A" w14:paraId="0A66B1B2" w14:textId="77777777" w:rsidTr="00A61D3A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A38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B4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00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Four refunds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4D5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$850.00 </w:t>
            </w:r>
          </w:p>
        </w:tc>
      </w:tr>
      <w:tr w:rsidR="00A61D3A" w:rsidRPr="00A61D3A" w14:paraId="7A8569A4" w14:textId="77777777" w:rsidTr="00A61D3A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A31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E114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4C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222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$850.00 </w:t>
            </w:r>
          </w:p>
        </w:tc>
      </w:tr>
      <w:tr w:rsidR="00A61D3A" w:rsidRPr="00A61D3A" w14:paraId="1154A198" w14:textId="77777777" w:rsidTr="00A61D3A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A9D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9C1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F9B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9F0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1D3A" w:rsidRPr="00A61D3A" w14:paraId="1C7AD83A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F3B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030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858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747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1D3A" w:rsidRPr="00A61D3A" w14:paraId="4E9D0E78" w14:textId="77777777" w:rsidTr="00A61D3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DCD9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3803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A5B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Aflac - November payroll deductions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B2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$86.28 </w:t>
            </w:r>
          </w:p>
        </w:tc>
      </w:tr>
      <w:tr w:rsidR="00A61D3A" w:rsidRPr="00A61D3A" w14:paraId="0967C0D5" w14:textId="77777777" w:rsidTr="00A61D3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FE3D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289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2CA9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Dental Ins. January coverage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0F8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$110.04 </w:t>
            </w:r>
          </w:p>
        </w:tc>
      </w:tr>
      <w:tr w:rsidR="00A61D3A" w:rsidRPr="00A61D3A" w14:paraId="2A5F0547" w14:textId="77777777" w:rsidTr="00A61D3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588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541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F72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Life/AD&amp;D, LTD/STD - December 2023 &amp; January 2024 coverage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C9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$184.02 </w:t>
            </w:r>
          </w:p>
        </w:tc>
      </w:tr>
      <w:tr w:rsidR="00A61D3A" w:rsidRPr="00A61D3A" w14:paraId="54B0EF98" w14:textId="77777777" w:rsidTr="00A61D3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460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DD66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52A4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HSA Contrib. for Dec.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D72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A61D3A" w:rsidRPr="00A61D3A" w14:paraId="44065216" w14:textId="77777777" w:rsidTr="00A61D3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8A9D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6E32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40BD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HSA Contrib. for Dec.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84ED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$217.00 </w:t>
            </w:r>
          </w:p>
        </w:tc>
      </w:tr>
      <w:tr w:rsidR="00A61D3A" w:rsidRPr="00A61D3A" w14:paraId="2D4E9602" w14:textId="77777777" w:rsidTr="00A61D3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F59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61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F5B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>Health Ins. January 2024 coverage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6725F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color w:val="auto"/>
                <w:szCs w:val="20"/>
              </w:rPr>
              <w:t xml:space="preserve">$4,885.06 </w:t>
            </w:r>
          </w:p>
        </w:tc>
      </w:tr>
      <w:tr w:rsidR="00A61D3A" w:rsidRPr="00A61D3A" w14:paraId="47E86849" w14:textId="77777777" w:rsidTr="00A61D3A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88FE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4FF0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7F5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6FD0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$5,582.40 </w:t>
            </w:r>
          </w:p>
        </w:tc>
      </w:tr>
      <w:tr w:rsidR="00A61D3A" w:rsidRPr="00A61D3A" w14:paraId="4212D887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9DA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19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A61D3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89A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4604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1D3A" w:rsidRPr="00A61D3A" w14:paraId="7B870762" w14:textId="77777777" w:rsidTr="00A61D3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7B0C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6A8D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9258" w14:textId="77777777" w:rsidR="00A61D3A" w:rsidRPr="00A61D3A" w:rsidRDefault="00A61D3A" w:rsidP="00A61D3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BC1" w14:textId="77777777" w:rsidR="00A61D3A" w:rsidRPr="00A61D3A" w:rsidRDefault="00A61D3A" w:rsidP="00A61D3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A61D3A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$156,832.93 </w:t>
            </w:r>
          </w:p>
        </w:tc>
      </w:tr>
    </w:tbl>
    <w:p w14:paraId="40E738ED" w14:textId="77777777" w:rsidR="00384CD1" w:rsidRDefault="00384CD1" w:rsidP="0010503A">
      <w:pPr>
        <w:ind w:left="0" w:right="28" w:firstLine="0"/>
      </w:pPr>
    </w:p>
    <w:p w14:paraId="23CCA106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462AE4F7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3F48D425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BBB8434" w14:textId="77777777" w:rsidR="008C1753" w:rsidRDefault="008C1753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E4998A1" w14:textId="28283B5E" w:rsidR="00B82CEB" w:rsidRPr="00B82CEB" w:rsidRDefault="00B82CEB" w:rsidP="00F67484">
      <w:pPr>
        <w:spacing w:after="26"/>
        <w:ind w:left="0" w:right="28" w:firstLine="0"/>
        <w:rPr>
          <w:b/>
          <w:bCs/>
          <w:noProof/>
          <w:u w:val="single"/>
        </w:rPr>
      </w:pPr>
      <w:r w:rsidRPr="00B82CEB">
        <w:rPr>
          <w:b/>
          <w:bCs/>
          <w:noProof/>
          <w:u w:val="single"/>
        </w:rPr>
        <w:t xml:space="preserve">Month Ending </w:t>
      </w:r>
      <w:r w:rsidR="00A61D3A">
        <w:rPr>
          <w:b/>
          <w:bCs/>
          <w:noProof/>
          <w:u w:val="single"/>
        </w:rPr>
        <w:t>Decem</w:t>
      </w:r>
      <w:r w:rsidR="00E92367">
        <w:rPr>
          <w:b/>
          <w:bCs/>
          <w:noProof/>
          <w:u w:val="single"/>
        </w:rPr>
        <w:t>be</w:t>
      </w:r>
      <w:r w:rsidR="0009457D">
        <w:rPr>
          <w:b/>
          <w:bCs/>
          <w:noProof/>
          <w:u w:val="single"/>
        </w:rPr>
        <w:t>r</w:t>
      </w:r>
      <w:r w:rsidRPr="00B82CEB">
        <w:rPr>
          <w:b/>
          <w:bCs/>
          <w:noProof/>
          <w:u w:val="single"/>
        </w:rPr>
        <w:t xml:space="preserve"> 2023:</w:t>
      </w:r>
    </w:p>
    <w:p w14:paraId="6AAFCEEF" w14:textId="4BC31BF2" w:rsidR="00B82CEB" w:rsidRDefault="0070426C" w:rsidP="00F67484">
      <w:pPr>
        <w:spacing w:after="26"/>
        <w:ind w:left="0" w:right="28" w:firstLine="0"/>
      </w:pPr>
      <w:r w:rsidRPr="00B82CEB">
        <w:rPr>
          <w:i/>
          <w:iCs/>
          <w:noProof/>
          <w:u w:val="single"/>
        </w:rPr>
        <w:t>Revenue</w:t>
      </w:r>
      <w:r w:rsidR="00071A7E" w:rsidRPr="00B82CEB">
        <w:rPr>
          <w:i/>
          <w:iCs/>
        </w:rPr>
        <w:t>:</w:t>
      </w:r>
      <w:r w:rsidR="00071A7E">
        <w:t xml:space="preserve"> </w:t>
      </w:r>
      <w:r w:rsidR="00366388">
        <w:t xml:space="preserve"> </w:t>
      </w:r>
      <w:r w:rsidR="00366388" w:rsidRPr="009F7478">
        <w:t>$</w:t>
      </w:r>
      <w:r w:rsidR="00A61D3A">
        <w:t>216,879.86</w:t>
      </w:r>
    </w:p>
    <w:p w14:paraId="65E743C2" w14:textId="2EF09E2E" w:rsidR="00F9474D" w:rsidRDefault="0070426C" w:rsidP="00F67484">
      <w:pPr>
        <w:spacing w:after="26"/>
        <w:ind w:left="0" w:right="28" w:firstLine="0"/>
      </w:pPr>
      <w:r w:rsidRPr="00B82CEB">
        <w:rPr>
          <w:i/>
          <w:iCs/>
          <w:u w:val="single"/>
        </w:rPr>
        <w:t>Expense:</w:t>
      </w:r>
      <w:r>
        <w:t xml:space="preserve"> </w:t>
      </w:r>
      <w:r w:rsidR="009A4776" w:rsidRPr="009F7478">
        <w:t xml:space="preserve"> </w:t>
      </w:r>
      <w:r w:rsidR="00445D7A" w:rsidRPr="009F7478">
        <w:t>$</w:t>
      </w:r>
      <w:r w:rsidR="00A61D3A">
        <w:t>205,515.85</w:t>
      </w:r>
    </w:p>
    <w:p w14:paraId="1E4E9C6E" w14:textId="77777777" w:rsidR="00C6242D" w:rsidRPr="00384CD1" w:rsidRDefault="00C6242D" w:rsidP="00F67484">
      <w:pPr>
        <w:spacing w:after="26"/>
        <w:ind w:left="0" w:right="28" w:firstLine="0"/>
        <w:rPr>
          <w:sz w:val="16"/>
          <w:szCs w:val="16"/>
        </w:rPr>
      </w:pPr>
    </w:p>
    <w:p w14:paraId="14B747EA" w14:textId="001FEFBF" w:rsidR="008B487D" w:rsidRDefault="00E356AB">
      <w:pPr>
        <w:spacing w:after="28"/>
        <w:ind w:left="-5" w:right="28"/>
      </w:pPr>
      <w:r>
        <w:t>Motion</w:t>
      </w:r>
      <w:r w:rsidR="00F16AC1">
        <w:t xml:space="preserve"> </w:t>
      </w:r>
      <w:r w:rsidR="00D83291">
        <w:t>Maranell</w:t>
      </w:r>
      <w:r>
        <w:t>, seconded by</w:t>
      </w:r>
      <w:r w:rsidR="006F20E0">
        <w:t xml:space="preserve"> </w:t>
      </w:r>
      <w:r w:rsidR="00422310">
        <w:t>Rydberg</w:t>
      </w:r>
      <w:r w:rsidR="00FE6147">
        <w:t xml:space="preserve"> </w:t>
      </w:r>
      <w:r w:rsidR="008C5598">
        <w:t xml:space="preserve">to approve </w:t>
      </w:r>
      <w:r w:rsidR="00D81211">
        <w:t xml:space="preserve">the </w:t>
      </w:r>
      <w:r w:rsidR="00362118">
        <w:t>following</w:t>
      </w:r>
      <w:r w:rsidR="00F16AC1">
        <w:t xml:space="preserve"> </w:t>
      </w:r>
      <w:r w:rsidR="00A61D3A">
        <w:t>November</w:t>
      </w:r>
      <w:r w:rsidR="00F16AC1">
        <w:t xml:space="preserve"> </w:t>
      </w:r>
      <w:r w:rsidR="00D1761C">
        <w:t>2023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4930F550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3B4472">
        <w:t>2</w:t>
      </w:r>
      <w:r w:rsidR="00A647B4">
        <w:t xml:space="preserve">-0. </w:t>
      </w:r>
      <w:r w:rsidR="00D24AC6">
        <w:t xml:space="preserve"> </w:t>
      </w:r>
    </w:p>
    <w:p w14:paraId="18F634D6" w14:textId="77777777" w:rsidR="00FE6147" w:rsidRPr="00384CD1" w:rsidRDefault="00FE6147" w:rsidP="00020C83">
      <w:pPr>
        <w:spacing w:after="28"/>
        <w:ind w:left="0" w:right="28" w:firstLine="0"/>
        <w:rPr>
          <w:sz w:val="16"/>
          <w:szCs w:val="16"/>
        </w:rPr>
      </w:pPr>
    </w:p>
    <w:p w14:paraId="29F994BB" w14:textId="72610C44" w:rsidR="00A70D9E" w:rsidRDefault="006707F5" w:rsidP="00272B8C">
      <w:pPr>
        <w:spacing w:after="28"/>
        <w:ind w:left="0" w:right="28" w:firstLine="0"/>
      </w:pPr>
      <w:r>
        <w:t>A brief discussion was held regarding</w:t>
      </w:r>
      <w:r w:rsidR="00A648D9">
        <w:t xml:space="preserve"> Cash vs. Accrual based Accounting.  The </w:t>
      </w:r>
      <w:r>
        <w:t>Electric and Telecom Utility</w:t>
      </w:r>
      <w:r w:rsidR="00A648D9">
        <w:t xml:space="preserve"> currently operates on an Accrual basis; however, the possibility of transitioning to a Cash basis was mentioned.  Zeutenhorst will look further into this and report back to the Board.</w:t>
      </w:r>
    </w:p>
    <w:p w14:paraId="1EE006B7" w14:textId="77777777" w:rsidR="0026440B" w:rsidRDefault="0026440B" w:rsidP="00272B8C">
      <w:pPr>
        <w:spacing w:after="28"/>
        <w:ind w:left="0" w:right="28" w:firstLine="0"/>
      </w:pPr>
    </w:p>
    <w:p w14:paraId="0C802159" w14:textId="244DBA0D" w:rsidR="0026440B" w:rsidRPr="0026440B" w:rsidRDefault="0026440B" w:rsidP="00272B8C">
      <w:pPr>
        <w:spacing w:after="28"/>
        <w:ind w:left="0" w:right="28" w:firstLine="0"/>
        <w:rPr>
          <w:i/>
          <w:iCs/>
        </w:rPr>
      </w:pPr>
      <w:r w:rsidRPr="0026440B">
        <w:rPr>
          <w:i/>
          <w:iCs/>
        </w:rPr>
        <w:t xml:space="preserve">The next regular meeting of the Board is scheduled for Wednesday, </w:t>
      </w:r>
      <w:r w:rsidR="00A648D9">
        <w:rPr>
          <w:i/>
          <w:iCs/>
        </w:rPr>
        <w:t>January 31</w:t>
      </w:r>
      <w:r w:rsidR="00E66881">
        <w:rPr>
          <w:i/>
          <w:iCs/>
        </w:rPr>
        <w:t xml:space="preserve">, 2023, </w:t>
      </w:r>
      <w:r w:rsidR="00A648D9">
        <w:rPr>
          <w:i/>
          <w:iCs/>
        </w:rPr>
        <w:t>at</w:t>
      </w:r>
      <w:r w:rsidR="00E66881">
        <w:rPr>
          <w:i/>
          <w:iCs/>
        </w:rPr>
        <w:t xml:space="preserve"> </w:t>
      </w:r>
      <w:r w:rsidRPr="0026440B">
        <w:rPr>
          <w:i/>
          <w:iCs/>
        </w:rPr>
        <w:t>12:00 noon at Sanborn City Hall.</w:t>
      </w:r>
    </w:p>
    <w:p w14:paraId="1279B28A" w14:textId="77777777" w:rsidR="00384CD1" w:rsidRDefault="00384CD1" w:rsidP="00847A36">
      <w:pPr>
        <w:spacing w:after="21" w:line="259" w:lineRule="auto"/>
        <w:ind w:left="4320" w:right="0" w:firstLine="0"/>
      </w:pPr>
    </w:p>
    <w:p w14:paraId="3BE1DDB4" w14:textId="77777777" w:rsidR="0026440B" w:rsidRDefault="0026440B" w:rsidP="00847A36">
      <w:pPr>
        <w:spacing w:after="21" w:line="259" w:lineRule="auto"/>
        <w:ind w:left="4320" w:right="0" w:firstLine="0"/>
      </w:pPr>
    </w:p>
    <w:p w14:paraId="07D226F5" w14:textId="77777777" w:rsidR="0026440B" w:rsidRDefault="0026440B" w:rsidP="00847A36">
      <w:pPr>
        <w:spacing w:after="21" w:line="259" w:lineRule="auto"/>
        <w:ind w:left="4320" w:right="0" w:firstLine="0"/>
      </w:pPr>
    </w:p>
    <w:p w14:paraId="49ED386D" w14:textId="3417DCA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74C8A4C5" w14:textId="77777777" w:rsidR="0026440B" w:rsidRDefault="0026440B" w:rsidP="00CB60A5">
      <w:pPr>
        <w:rPr>
          <w:sz w:val="16"/>
          <w:szCs w:val="16"/>
        </w:rPr>
      </w:pPr>
    </w:p>
    <w:p w14:paraId="73F25A9C" w14:textId="77777777" w:rsidR="0026440B" w:rsidRDefault="0026440B" w:rsidP="00CB60A5">
      <w:pPr>
        <w:rPr>
          <w:sz w:val="16"/>
          <w:szCs w:val="16"/>
        </w:rPr>
      </w:pPr>
    </w:p>
    <w:p w14:paraId="617CAC32" w14:textId="5065FEF2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  <w:r w:rsidR="0026440B">
        <w:rPr>
          <w:sz w:val="16"/>
          <w:szCs w:val="16"/>
        </w:rPr>
        <w:t>, Utility Clerk</w:t>
      </w:r>
    </w:p>
    <w:sectPr w:rsidR="00CB60A5" w:rsidRPr="00CB60A5" w:rsidSect="00384CD1">
      <w:pgSz w:w="12240" w:h="20160"/>
      <w:pgMar w:top="576" w:right="1584" w:bottom="576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78A"/>
    <w:multiLevelType w:val="hybridMultilevel"/>
    <w:tmpl w:val="8530E9BE"/>
    <w:lvl w:ilvl="0" w:tplc="78E08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C02"/>
    <w:multiLevelType w:val="hybridMultilevel"/>
    <w:tmpl w:val="72A6D5CA"/>
    <w:lvl w:ilvl="0" w:tplc="3642CE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527"/>
    <w:multiLevelType w:val="hybridMultilevel"/>
    <w:tmpl w:val="73480474"/>
    <w:lvl w:ilvl="0" w:tplc="5A780E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CED"/>
    <w:multiLevelType w:val="hybridMultilevel"/>
    <w:tmpl w:val="C4E66174"/>
    <w:lvl w:ilvl="0" w:tplc="DA628C0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4"/>
    <w:lvlOverride w:ilvl="0">
      <w:startOverride w:val="1"/>
    </w:lvlOverride>
  </w:num>
  <w:num w:numId="2" w16cid:durableId="122234977">
    <w:abstractNumId w:val="5"/>
  </w:num>
  <w:num w:numId="3" w16cid:durableId="1304458125">
    <w:abstractNumId w:val="0"/>
  </w:num>
  <w:num w:numId="4" w16cid:durableId="1033529985">
    <w:abstractNumId w:val="2"/>
  </w:num>
  <w:num w:numId="5" w16cid:durableId="417604313">
    <w:abstractNumId w:val="1"/>
  </w:num>
  <w:num w:numId="6" w16cid:durableId="37535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599"/>
    <w:rsid w:val="00014D4B"/>
    <w:rsid w:val="00015F63"/>
    <w:rsid w:val="00020C8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457D"/>
    <w:rsid w:val="00097AAC"/>
    <w:rsid w:val="000A051F"/>
    <w:rsid w:val="000A1135"/>
    <w:rsid w:val="000A31ED"/>
    <w:rsid w:val="000A649F"/>
    <w:rsid w:val="000B149D"/>
    <w:rsid w:val="000B6284"/>
    <w:rsid w:val="000B64C4"/>
    <w:rsid w:val="000C1537"/>
    <w:rsid w:val="000C4414"/>
    <w:rsid w:val="000D5A08"/>
    <w:rsid w:val="000D60CF"/>
    <w:rsid w:val="000D6B00"/>
    <w:rsid w:val="000E3D15"/>
    <w:rsid w:val="000E672B"/>
    <w:rsid w:val="000E6F0E"/>
    <w:rsid w:val="000F72A5"/>
    <w:rsid w:val="0010503A"/>
    <w:rsid w:val="001058B7"/>
    <w:rsid w:val="001118CF"/>
    <w:rsid w:val="001136B2"/>
    <w:rsid w:val="001159E6"/>
    <w:rsid w:val="00116DB7"/>
    <w:rsid w:val="00122EE5"/>
    <w:rsid w:val="00125805"/>
    <w:rsid w:val="00133669"/>
    <w:rsid w:val="001348C0"/>
    <w:rsid w:val="00137C2D"/>
    <w:rsid w:val="00140556"/>
    <w:rsid w:val="00140FA8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9761E"/>
    <w:rsid w:val="001A0E4B"/>
    <w:rsid w:val="001A10ED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440B"/>
    <w:rsid w:val="00265625"/>
    <w:rsid w:val="00272B8C"/>
    <w:rsid w:val="00272C48"/>
    <w:rsid w:val="00273AF2"/>
    <w:rsid w:val="00274BD2"/>
    <w:rsid w:val="00276692"/>
    <w:rsid w:val="00277315"/>
    <w:rsid w:val="00280821"/>
    <w:rsid w:val="00280B31"/>
    <w:rsid w:val="002819E0"/>
    <w:rsid w:val="00283596"/>
    <w:rsid w:val="002844BE"/>
    <w:rsid w:val="00286497"/>
    <w:rsid w:val="00287A1C"/>
    <w:rsid w:val="00291AD9"/>
    <w:rsid w:val="002A0E02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135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0E58"/>
    <w:rsid w:val="00375A9B"/>
    <w:rsid w:val="00376456"/>
    <w:rsid w:val="00376988"/>
    <w:rsid w:val="00384CD1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B4472"/>
    <w:rsid w:val="003C036C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2310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958DD"/>
    <w:rsid w:val="00496F49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5F8"/>
    <w:rsid w:val="00560E2E"/>
    <w:rsid w:val="00562600"/>
    <w:rsid w:val="00564FBC"/>
    <w:rsid w:val="005661F1"/>
    <w:rsid w:val="00570BA7"/>
    <w:rsid w:val="0057458D"/>
    <w:rsid w:val="005823A1"/>
    <w:rsid w:val="00582DAC"/>
    <w:rsid w:val="00585389"/>
    <w:rsid w:val="0058592F"/>
    <w:rsid w:val="00597571"/>
    <w:rsid w:val="005A1370"/>
    <w:rsid w:val="005A1D37"/>
    <w:rsid w:val="005A260C"/>
    <w:rsid w:val="005A4D80"/>
    <w:rsid w:val="005B2670"/>
    <w:rsid w:val="005B57B7"/>
    <w:rsid w:val="005B662D"/>
    <w:rsid w:val="005C154A"/>
    <w:rsid w:val="005C1E8F"/>
    <w:rsid w:val="005C2554"/>
    <w:rsid w:val="005C2FFC"/>
    <w:rsid w:val="005C643B"/>
    <w:rsid w:val="005C68CB"/>
    <w:rsid w:val="005D0446"/>
    <w:rsid w:val="005D14E4"/>
    <w:rsid w:val="005D37CB"/>
    <w:rsid w:val="005F30AA"/>
    <w:rsid w:val="005F604B"/>
    <w:rsid w:val="005F767E"/>
    <w:rsid w:val="005F7F6D"/>
    <w:rsid w:val="006050A9"/>
    <w:rsid w:val="00610F55"/>
    <w:rsid w:val="00613743"/>
    <w:rsid w:val="006213DA"/>
    <w:rsid w:val="006239CF"/>
    <w:rsid w:val="00641B81"/>
    <w:rsid w:val="006423DA"/>
    <w:rsid w:val="006516DF"/>
    <w:rsid w:val="006521D6"/>
    <w:rsid w:val="00657A3D"/>
    <w:rsid w:val="0066555E"/>
    <w:rsid w:val="006707F5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246C"/>
    <w:rsid w:val="006B468A"/>
    <w:rsid w:val="006B4779"/>
    <w:rsid w:val="006C07DA"/>
    <w:rsid w:val="006D2468"/>
    <w:rsid w:val="006D2E6C"/>
    <w:rsid w:val="006D2F6F"/>
    <w:rsid w:val="006D3F7A"/>
    <w:rsid w:val="006D7176"/>
    <w:rsid w:val="006F20E0"/>
    <w:rsid w:val="0070426C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0CA2"/>
    <w:rsid w:val="00744DA4"/>
    <w:rsid w:val="007535ED"/>
    <w:rsid w:val="007578D1"/>
    <w:rsid w:val="007857C1"/>
    <w:rsid w:val="007905BD"/>
    <w:rsid w:val="007930B2"/>
    <w:rsid w:val="007A2667"/>
    <w:rsid w:val="007A6EFD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156DD"/>
    <w:rsid w:val="00822AA6"/>
    <w:rsid w:val="00822F59"/>
    <w:rsid w:val="008241FC"/>
    <w:rsid w:val="00831FAE"/>
    <w:rsid w:val="00832C0F"/>
    <w:rsid w:val="0083354D"/>
    <w:rsid w:val="008340E5"/>
    <w:rsid w:val="00836AE0"/>
    <w:rsid w:val="00837139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5482"/>
    <w:rsid w:val="008773FA"/>
    <w:rsid w:val="00880799"/>
    <w:rsid w:val="008822DA"/>
    <w:rsid w:val="00896461"/>
    <w:rsid w:val="008A5089"/>
    <w:rsid w:val="008A6706"/>
    <w:rsid w:val="008B487D"/>
    <w:rsid w:val="008B6123"/>
    <w:rsid w:val="008B723F"/>
    <w:rsid w:val="008B7DFF"/>
    <w:rsid w:val="008C1753"/>
    <w:rsid w:val="008C5598"/>
    <w:rsid w:val="008C60B9"/>
    <w:rsid w:val="008D2BF5"/>
    <w:rsid w:val="008D46C2"/>
    <w:rsid w:val="008D4909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4637C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9F7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52BAD"/>
    <w:rsid w:val="00A61A98"/>
    <w:rsid w:val="00A61D3A"/>
    <w:rsid w:val="00A62711"/>
    <w:rsid w:val="00A647B4"/>
    <w:rsid w:val="00A648D9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E75A1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251E4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2CEB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935"/>
    <w:rsid w:val="00BF6F80"/>
    <w:rsid w:val="00BF7F26"/>
    <w:rsid w:val="00C007A3"/>
    <w:rsid w:val="00C01884"/>
    <w:rsid w:val="00C029AD"/>
    <w:rsid w:val="00C11E95"/>
    <w:rsid w:val="00C130AB"/>
    <w:rsid w:val="00C145D8"/>
    <w:rsid w:val="00C174E6"/>
    <w:rsid w:val="00C2481A"/>
    <w:rsid w:val="00C36A1B"/>
    <w:rsid w:val="00C377D4"/>
    <w:rsid w:val="00C37C8A"/>
    <w:rsid w:val="00C40834"/>
    <w:rsid w:val="00C41CD6"/>
    <w:rsid w:val="00C44F80"/>
    <w:rsid w:val="00C46577"/>
    <w:rsid w:val="00C476BD"/>
    <w:rsid w:val="00C55928"/>
    <w:rsid w:val="00C61240"/>
    <w:rsid w:val="00C6242D"/>
    <w:rsid w:val="00C64F14"/>
    <w:rsid w:val="00C81ACE"/>
    <w:rsid w:val="00C8252C"/>
    <w:rsid w:val="00C82DB6"/>
    <w:rsid w:val="00C83E08"/>
    <w:rsid w:val="00C83E46"/>
    <w:rsid w:val="00C87C8C"/>
    <w:rsid w:val="00C9000A"/>
    <w:rsid w:val="00C94B1F"/>
    <w:rsid w:val="00CA0A56"/>
    <w:rsid w:val="00CA66B3"/>
    <w:rsid w:val="00CB60A5"/>
    <w:rsid w:val="00CC01D4"/>
    <w:rsid w:val="00CC4BA2"/>
    <w:rsid w:val="00CC71D7"/>
    <w:rsid w:val="00CD2793"/>
    <w:rsid w:val="00CD3292"/>
    <w:rsid w:val="00CD6365"/>
    <w:rsid w:val="00CE0D18"/>
    <w:rsid w:val="00CE560A"/>
    <w:rsid w:val="00D055A4"/>
    <w:rsid w:val="00D1318F"/>
    <w:rsid w:val="00D1761C"/>
    <w:rsid w:val="00D21D3D"/>
    <w:rsid w:val="00D2265F"/>
    <w:rsid w:val="00D24AC6"/>
    <w:rsid w:val="00D259C0"/>
    <w:rsid w:val="00D2643B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29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222D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27E5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66881"/>
    <w:rsid w:val="00E73B6C"/>
    <w:rsid w:val="00E75106"/>
    <w:rsid w:val="00E85A90"/>
    <w:rsid w:val="00E92367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6426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16AC1"/>
    <w:rsid w:val="00F223A7"/>
    <w:rsid w:val="00F23DD1"/>
    <w:rsid w:val="00F35B1C"/>
    <w:rsid w:val="00F35EC1"/>
    <w:rsid w:val="00F5068C"/>
    <w:rsid w:val="00F5370B"/>
    <w:rsid w:val="00F53CAC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57D9"/>
    <w:rsid w:val="00FB73B6"/>
    <w:rsid w:val="00FC10D4"/>
    <w:rsid w:val="00FC28C5"/>
    <w:rsid w:val="00FC6CD2"/>
    <w:rsid w:val="00FD1845"/>
    <w:rsid w:val="00FD7003"/>
    <w:rsid w:val="00FE6147"/>
    <w:rsid w:val="00FE6A85"/>
    <w:rsid w:val="00FF009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2023-10-30T22:39:00Z</cp:lastPrinted>
  <dcterms:created xsi:type="dcterms:W3CDTF">2024-01-02T23:16:00Z</dcterms:created>
  <dcterms:modified xsi:type="dcterms:W3CDTF">2024-01-02T23:52:00Z</dcterms:modified>
</cp:coreProperties>
</file>